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CA" w:rsidRDefault="007F7BCA" w:rsidP="00C518B1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2023 – ЖЕНСКО ПРЕДУЗЕТНИШТВО (капиталне субвенције) </w:t>
      </w:r>
      <w:r w:rsidRPr="0002486F">
        <w:rPr>
          <w:rFonts w:ascii="Calibri" w:hAnsi="Calibri"/>
          <w:b/>
        </w:rPr>
        <w:t xml:space="preserve">– </w:t>
      </w:r>
    </w:p>
    <w:p w:rsidR="007F7BCA" w:rsidRDefault="007F7BCA" w:rsidP="00C518B1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Модел извештаја за рефундирање трошкова набавке машина/опреме, рачунарске опреме, софтвера која </w:t>
      </w:r>
      <w:r w:rsidR="00C518B1" w:rsidRPr="00C518B1">
        <w:rPr>
          <w:rFonts w:ascii="Calibri" w:hAnsi="Calibri"/>
          <w:b/>
          <w:i/>
          <w:u w:val="single"/>
          <w:lang w:val="sr-Cyrl-RS"/>
        </w:rPr>
        <w:t xml:space="preserve">ЋЕ БИТИ </w:t>
      </w:r>
      <w:r w:rsidR="00C518B1" w:rsidRPr="00C518B1">
        <w:rPr>
          <w:rFonts w:ascii="Calibri" w:hAnsi="Calibri"/>
          <w:b/>
          <w:i/>
          <w:u w:val="single"/>
        </w:rPr>
        <w:t xml:space="preserve"> КУПЉЕНА</w:t>
      </w:r>
      <w:r w:rsidR="00C518B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у периоду од </w:t>
      </w:r>
      <w:r w:rsidR="00DD2EB9">
        <w:rPr>
          <w:rFonts w:ascii="Calibri" w:hAnsi="Calibri"/>
          <w:b/>
        </w:rPr>
        <w:t>29</w:t>
      </w:r>
      <w:r w:rsidRPr="007F7BCA">
        <w:rPr>
          <w:rFonts w:ascii="Calibri" w:hAnsi="Calibri"/>
          <w:b/>
        </w:rPr>
        <w:t>.</w:t>
      </w:r>
      <w:r w:rsidRPr="007F7BCA">
        <w:rPr>
          <w:rFonts w:ascii="Calibri" w:hAnsi="Calibri"/>
          <w:b/>
          <w:lang w:val="sr-Cyrl-RS"/>
        </w:rPr>
        <w:t>9.</w:t>
      </w:r>
      <w:r w:rsidRPr="007F7BCA">
        <w:rPr>
          <w:rFonts w:ascii="Calibri" w:hAnsi="Calibri"/>
          <w:b/>
        </w:rPr>
        <w:t xml:space="preserve">2023. </w:t>
      </w:r>
      <w:r>
        <w:rPr>
          <w:rFonts w:ascii="Calibri" w:hAnsi="Calibri"/>
          <w:b/>
        </w:rPr>
        <w:t>– 15.11</w:t>
      </w:r>
      <w:r>
        <w:rPr>
          <w:rFonts w:ascii="Calibri" w:hAnsi="Calibri"/>
          <w:b/>
          <w:lang w:val="sr-Cyrl-RS"/>
        </w:rPr>
        <w:t>.2023. године</w:t>
      </w:r>
      <w:r w:rsidRPr="0002486F">
        <w:rPr>
          <w:rFonts w:ascii="Calibri" w:hAnsi="Calibri"/>
          <w:b/>
        </w:rPr>
        <w:t xml:space="preserve"> </w:t>
      </w:r>
    </w:p>
    <w:p w:rsidR="00C518B1" w:rsidRPr="008718D7" w:rsidRDefault="00C518B1" w:rsidP="00C518B1">
      <w:pPr>
        <w:spacing w:after="0"/>
        <w:rPr>
          <w:rFonts w:ascii="Calibri" w:hAnsi="Calibri"/>
          <w:b/>
        </w:rPr>
      </w:pPr>
    </w:p>
    <w:p w:rsidR="007F7BCA" w:rsidRPr="002D3398" w:rsidRDefault="00F6392E" w:rsidP="007F7BCA">
      <w:pPr>
        <w:spacing w:after="0"/>
        <w:rPr>
          <w:rFonts w:ascii="Calibri" w:hAnsi="Calibri"/>
        </w:rPr>
      </w:pPr>
      <w:r>
        <w:rPr>
          <w:rFonts w:ascii="Calibri" w:hAnsi="Calibri"/>
        </w:rPr>
        <w:pict>
          <v:rect id="_x0000_i1025" style="width:0;height:1.5pt" o:hralign="center" o:hrstd="t" o:hr="t" fillcolor="gray" stroked="f"/>
        </w:pict>
      </w:r>
    </w:p>
    <w:p w:rsidR="007F7BCA" w:rsidRPr="00E66937" w:rsidRDefault="007F7BCA" w:rsidP="007F7BCA">
      <w:pPr>
        <w:shd w:val="clear" w:color="auto" w:fill="FFFF00"/>
        <w:spacing w:after="0"/>
        <w:jc w:val="center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М е м о р а н д у м    ф и р м е</w:t>
      </w:r>
    </w:p>
    <w:p w:rsidR="007F7BCA" w:rsidRPr="002D3398" w:rsidRDefault="00F6392E" w:rsidP="007F7BCA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pict>
          <v:rect id="_x0000_i1026" style="width:0;height:1.5pt" o:hralign="center" o:hrstd="t" o:hr="t" fillcolor="gray" stroked="f"/>
        </w:pict>
      </w:r>
    </w:p>
    <w:p w:rsidR="007F7BCA" w:rsidRPr="00E66937" w:rsidRDefault="007F7BCA" w:rsidP="007F7BCA">
      <w:pPr>
        <w:spacing w:after="0"/>
        <w:jc w:val="right"/>
        <w:rPr>
          <w:rFonts w:ascii="Calibri" w:hAnsi="Calibri"/>
          <w:b/>
          <w:lang w:val="sr-Cyrl-RS"/>
        </w:rPr>
      </w:pPr>
      <w:r>
        <w:rPr>
          <w:rFonts w:ascii="Calibri" w:hAnsi="Calibri"/>
          <w:b/>
          <w:lang w:val="sr-Cyrl-RS"/>
        </w:rPr>
        <w:t>Покрајински секретаријат за привреду и туризам</w:t>
      </w:r>
    </w:p>
    <w:p w:rsidR="007F7BCA" w:rsidRPr="00E66937" w:rsidRDefault="007F7BCA" w:rsidP="007F7BCA">
      <w:pPr>
        <w:spacing w:after="0"/>
        <w:ind w:left="5104" w:hanging="284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Булевар Михајла Пупина 16</w:t>
      </w:r>
    </w:p>
    <w:p w:rsidR="007F7BCA" w:rsidRDefault="007F7BCA" w:rsidP="007F7BCA">
      <w:pPr>
        <w:spacing w:after="0"/>
        <w:ind w:left="5104" w:hanging="284"/>
        <w:rPr>
          <w:rFonts w:ascii="Calibri" w:hAnsi="Calibri"/>
        </w:rPr>
      </w:pPr>
      <w:r>
        <w:rPr>
          <w:rFonts w:ascii="Calibri" w:hAnsi="Calibri"/>
        </w:rPr>
        <w:t>21000 Нови Сад</w:t>
      </w:r>
    </w:p>
    <w:p w:rsidR="00C518B1" w:rsidRPr="002D3398" w:rsidRDefault="00C518B1" w:rsidP="007F7BCA">
      <w:pPr>
        <w:spacing w:after="0"/>
        <w:ind w:left="5104" w:hanging="284"/>
        <w:rPr>
          <w:rFonts w:ascii="Calibri" w:hAnsi="Calibri"/>
        </w:rPr>
      </w:pPr>
    </w:p>
    <w:p w:rsidR="007F7BCA" w:rsidRDefault="007F7BCA" w:rsidP="007F7BCA">
      <w:pPr>
        <w:spacing w:after="0"/>
        <w:ind w:left="992" w:hanging="992"/>
        <w:rPr>
          <w:rFonts w:ascii="Calibri" w:hAnsi="Calibri"/>
          <w:b/>
        </w:rPr>
      </w:pPr>
      <w:r>
        <w:rPr>
          <w:rFonts w:ascii="Calibri" w:hAnsi="Calibri"/>
        </w:rPr>
        <w:t>Предмет</w:t>
      </w:r>
      <w:r w:rsidRPr="002D3398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Извештај о наменском утрошку средстава са документацијом за рефундирање тр</w:t>
      </w:r>
      <w:r>
        <w:rPr>
          <w:rFonts w:ascii="Calibri" w:hAnsi="Calibri"/>
          <w:b/>
          <w:lang w:val="sr-Cyrl-RS"/>
        </w:rPr>
        <w:t xml:space="preserve">ошкова </w:t>
      </w:r>
      <w:r w:rsidRPr="00E810C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набавке</w:t>
      </w:r>
      <w:r w:rsidRPr="00E0304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(</w:t>
      </w:r>
      <w:r>
        <w:rPr>
          <w:rFonts w:ascii="Calibri" w:hAnsi="Calibri"/>
          <w:b/>
          <w:color w:val="0000CC"/>
          <w:shd w:val="clear" w:color="auto" w:fill="FFFF00"/>
        </w:rPr>
        <w:t>машина</w:t>
      </w:r>
      <w:r w:rsidRPr="00A27B44">
        <w:rPr>
          <w:rFonts w:ascii="Calibri" w:hAnsi="Calibri"/>
          <w:b/>
          <w:color w:val="0000CC"/>
          <w:shd w:val="clear" w:color="auto" w:fill="FFFF00"/>
        </w:rPr>
        <w:t xml:space="preserve"> / </w:t>
      </w:r>
      <w:r>
        <w:rPr>
          <w:rFonts w:ascii="Calibri" w:hAnsi="Calibri"/>
          <w:b/>
          <w:color w:val="0000CC"/>
          <w:shd w:val="clear" w:color="auto" w:fill="FFFF00"/>
        </w:rPr>
        <w:t>опреме</w:t>
      </w:r>
      <w:r w:rsidRPr="00A27B44">
        <w:rPr>
          <w:rFonts w:ascii="Calibri" w:hAnsi="Calibri"/>
          <w:b/>
          <w:color w:val="0000CC"/>
          <w:shd w:val="clear" w:color="auto" w:fill="FFFF00"/>
        </w:rPr>
        <w:t xml:space="preserve"> / </w:t>
      </w:r>
      <w:r>
        <w:rPr>
          <w:rFonts w:ascii="Calibri" w:hAnsi="Calibri"/>
          <w:b/>
          <w:color w:val="0000CC"/>
          <w:shd w:val="clear" w:color="auto" w:fill="FFFF00"/>
        </w:rPr>
        <w:t>рачунарске опреме</w:t>
      </w:r>
      <w:r w:rsidRPr="00A27B44">
        <w:rPr>
          <w:rFonts w:ascii="Calibri" w:hAnsi="Calibri"/>
          <w:b/>
          <w:color w:val="0000CC"/>
          <w:shd w:val="clear" w:color="auto" w:fill="FFFF00"/>
        </w:rPr>
        <w:t xml:space="preserve"> / </w:t>
      </w:r>
      <w:r>
        <w:rPr>
          <w:rFonts w:ascii="Calibri" w:hAnsi="Calibri"/>
          <w:b/>
          <w:color w:val="0000CC"/>
          <w:shd w:val="clear" w:color="auto" w:fill="FFFF00"/>
        </w:rPr>
        <w:t>софтвера</w:t>
      </w:r>
      <w:r>
        <w:rPr>
          <w:rFonts w:ascii="Calibri" w:hAnsi="Calibri"/>
          <w:b/>
        </w:rPr>
        <w:t xml:space="preserve">) </w:t>
      </w:r>
    </w:p>
    <w:p w:rsidR="00E76A0B" w:rsidRDefault="00E76A0B"/>
    <w:p w:rsidR="005228DC" w:rsidRPr="008B59F6" w:rsidRDefault="005228DC" w:rsidP="005228DC">
      <w:pPr>
        <w:ind w:firstLine="720"/>
        <w:rPr>
          <w:rFonts w:ascii="Calibri" w:hAnsi="Calibri"/>
        </w:rPr>
      </w:pPr>
      <w:r>
        <w:rPr>
          <w:rFonts w:ascii="Calibri" w:hAnsi="Calibri"/>
        </w:rPr>
        <w:t>Одлуком број</w:t>
      </w:r>
      <w:r w:rsidRPr="003720E3">
        <w:rPr>
          <w:rFonts w:ascii="Calibri" w:hAnsi="Calibri"/>
        </w:rPr>
        <w:t xml:space="preserve"> </w:t>
      </w:r>
      <w:r w:rsidRPr="003720E3">
        <w:rPr>
          <w:rFonts w:ascii="Calibri" w:hAnsi="Calibri"/>
          <w:b/>
          <w:shd w:val="clear" w:color="auto" w:fill="FFFFFF"/>
        </w:rPr>
        <w:t>144-401-</w:t>
      </w:r>
      <w:r>
        <w:rPr>
          <w:rFonts w:ascii="Calibri" w:hAnsi="Calibri"/>
          <w:b/>
          <w:shd w:val="clear" w:color="auto" w:fill="FFFFFF"/>
        </w:rPr>
        <w:t>8739</w:t>
      </w:r>
      <w:r w:rsidRPr="003720E3">
        <w:rPr>
          <w:rFonts w:ascii="Calibri" w:hAnsi="Calibri"/>
          <w:b/>
          <w:shd w:val="clear" w:color="auto" w:fill="FFFFFF"/>
        </w:rPr>
        <w:t>/20</w:t>
      </w:r>
      <w:r>
        <w:rPr>
          <w:rFonts w:ascii="Calibri" w:hAnsi="Calibri"/>
          <w:b/>
          <w:shd w:val="clear" w:color="auto" w:fill="FFFFFF"/>
        </w:rPr>
        <w:t>23</w:t>
      </w:r>
      <w:r w:rsidRPr="003720E3">
        <w:rPr>
          <w:rFonts w:ascii="Calibri" w:hAnsi="Calibri"/>
          <w:b/>
          <w:shd w:val="clear" w:color="auto" w:fill="FFFFFF"/>
        </w:rPr>
        <w:t>-02</w:t>
      </w:r>
      <w:r>
        <w:rPr>
          <w:rFonts w:ascii="Calibri" w:hAnsi="Calibri"/>
        </w:rPr>
        <w:t xml:space="preserve"> </w:t>
      </w:r>
      <w:r w:rsidRPr="00722964">
        <w:rPr>
          <w:rFonts w:ascii="Calibri" w:hAnsi="Calibri"/>
          <w:lang w:val="sr-Cyrl-RS"/>
        </w:rPr>
        <w:t xml:space="preserve">од </w:t>
      </w:r>
      <w:bookmarkStart w:id="0" w:name="_GoBack"/>
      <w:bookmarkEnd w:id="0"/>
      <w:r w:rsidR="00015BA4" w:rsidRPr="00015BA4">
        <w:rPr>
          <w:rFonts w:ascii="Calibri" w:hAnsi="Calibri"/>
          <w:lang w:val="en-US"/>
        </w:rPr>
        <w:t>2.11.</w:t>
      </w:r>
      <w:r w:rsidRPr="00015BA4">
        <w:rPr>
          <w:rFonts w:ascii="Calibri" w:hAnsi="Calibri"/>
        </w:rPr>
        <w:t>2023. године</w:t>
      </w:r>
      <w:r w:rsidRPr="00015BA4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 xml:space="preserve">додељена су нам средства у износу од </w:t>
      </w:r>
      <w:r w:rsidRPr="009C41DE">
        <w:rPr>
          <w:rFonts w:ascii="Calibri" w:hAnsi="Calibri"/>
        </w:rPr>
        <w:t>(</w:t>
      </w:r>
      <w:r w:rsidRPr="009C41DE">
        <w:rPr>
          <w:rFonts w:ascii="Calibri" w:hAnsi="Calibri"/>
          <w:b/>
          <w:u w:val="single"/>
          <w:shd w:val="clear" w:color="auto" w:fill="FFFF00"/>
        </w:rPr>
        <w:t>унети износ одобрених средстава</w:t>
      </w:r>
      <w:r w:rsidRPr="009C41DE">
        <w:rPr>
          <w:rFonts w:ascii="Calibri" w:hAnsi="Calibri"/>
        </w:rPr>
        <w:t>)</w:t>
      </w:r>
      <w:r>
        <w:rPr>
          <w:rFonts w:ascii="Calibri" w:hAnsi="Calibri"/>
        </w:rPr>
        <w:t xml:space="preserve"> динара за рефундирање дела трошкова за набавку</w:t>
      </w:r>
      <w:r w:rsidRPr="00054461">
        <w:rPr>
          <w:rFonts w:ascii="Calibri" w:hAnsi="Calibri"/>
        </w:rPr>
        <w:t xml:space="preserve"> </w:t>
      </w:r>
      <w:r w:rsidRPr="00EB7E57">
        <w:rPr>
          <w:rFonts w:ascii="Calibri" w:hAnsi="Calibri"/>
          <w:shd w:val="clear" w:color="auto" w:fill="FFFF00"/>
        </w:rPr>
        <w:t>(</w:t>
      </w:r>
      <w:r>
        <w:rPr>
          <w:rFonts w:ascii="Calibri" w:hAnsi="Calibri"/>
          <w:shd w:val="clear" w:color="auto" w:fill="FFFF00"/>
        </w:rPr>
        <w:t>машина</w:t>
      </w:r>
      <w:r w:rsidRPr="00EB7E57">
        <w:rPr>
          <w:rFonts w:ascii="Calibri" w:hAnsi="Calibri"/>
          <w:shd w:val="clear" w:color="auto" w:fill="FFFF00"/>
        </w:rPr>
        <w:t xml:space="preserve"> /</w:t>
      </w:r>
      <w:r>
        <w:rPr>
          <w:rFonts w:ascii="Calibri" w:hAnsi="Calibri"/>
          <w:shd w:val="clear" w:color="auto" w:fill="FFFF00"/>
        </w:rPr>
        <w:t xml:space="preserve"> опреме</w:t>
      </w:r>
      <w:r w:rsidRPr="00EB7E57">
        <w:rPr>
          <w:rFonts w:ascii="Calibri" w:hAnsi="Calibri"/>
          <w:shd w:val="clear" w:color="auto" w:fill="FFFF00"/>
        </w:rPr>
        <w:t xml:space="preserve"> / </w:t>
      </w:r>
      <w:r>
        <w:rPr>
          <w:rFonts w:ascii="Calibri" w:hAnsi="Calibri"/>
          <w:shd w:val="clear" w:color="auto" w:fill="FFFF00"/>
        </w:rPr>
        <w:t>рачунарске опреме /софтвера</w:t>
      </w:r>
      <w:r w:rsidRPr="00EB7E57">
        <w:rPr>
          <w:rFonts w:ascii="Calibri" w:hAnsi="Calibri"/>
          <w:shd w:val="clear" w:color="auto" w:fill="FFFF00"/>
        </w:rPr>
        <w:t>)</w:t>
      </w:r>
      <w:r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</w:rPr>
        <w:t xml:space="preserve">за </w:t>
      </w:r>
      <w:r w:rsidRPr="009C41DE">
        <w:rPr>
          <w:rFonts w:ascii="Calibri" w:hAnsi="Calibri"/>
        </w:rPr>
        <w:t>(</w:t>
      </w:r>
      <w:r>
        <w:rPr>
          <w:rFonts w:ascii="Calibri" w:hAnsi="Calibri"/>
          <w:u w:val="single"/>
          <w:shd w:val="clear" w:color="auto" w:fill="FFFF00"/>
        </w:rPr>
        <w:t>унети шта је купљено – описно</w:t>
      </w:r>
      <w:r w:rsidRPr="00EB7E57">
        <w:rPr>
          <w:rFonts w:ascii="Calibri" w:hAnsi="Calibri"/>
          <w:u w:val="single"/>
          <w:shd w:val="clear" w:color="auto" w:fill="FFFF00"/>
        </w:rPr>
        <w:t xml:space="preserve">, </w:t>
      </w:r>
      <w:r>
        <w:rPr>
          <w:rFonts w:ascii="Calibri" w:hAnsi="Calibri"/>
          <w:u w:val="single"/>
          <w:shd w:val="clear" w:color="auto" w:fill="FFFF00"/>
          <w:lang w:val="sr-Cyrl-RS"/>
        </w:rPr>
        <w:t>а не писати само шифре како обично стоји у фактурама.</w:t>
      </w:r>
      <w:r>
        <w:rPr>
          <w:rFonts w:ascii="Calibri" w:hAnsi="Calibri"/>
          <w:u w:val="single"/>
          <w:shd w:val="clear" w:color="auto" w:fill="FFFF00"/>
        </w:rPr>
        <w:t xml:space="preserve"> Додати податке из техничке спецификације нпр: произвођач, тип, фабрички број, година производње, напон</w:t>
      </w:r>
      <w:r>
        <w:rPr>
          <w:rFonts w:ascii="Calibri" w:hAnsi="Calibri"/>
          <w:u w:val="single"/>
          <w:shd w:val="clear" w:color="auto" w:fill="FFFF00"/>
          <w:lang w:val="sr-Cyrl-RS"/>
        </w:rPr>
        <w:t>, снага и др</w:t>
      </w:r>
      <w:r w:rsidRPr="009C41DE">
        <w:rPr>
          <w:rFonts w:ascii="Calibri" w:hAnsi="Calibri"/>
          <w:u w:val="single"/>
          <w:lang w:val="sr-Cyrl-RS"/>
        </w:rPr>
        <w:t>)</w:t>
      </w:r>
      <w:r w:rsidRPr="002D3398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Набављена </w:t>
      </w:r>
      <w:r w:rsidRPr="009C41DE">
        <w:rPr>
          <w:rFonts w:ascii="Calibri" w:hAnsi="Calibri"/>
        </w:rPr>
        <w:t>(</w:t>
      </w:r>
      <w:r>
        <w:rPr>
          <w:rFonts w:ascii="Calibri" w:hAnsi="Calibri"/>
          <w:u w:val="single"/>
          <w:shd w:val="clear" w:color="auto" w:fill="FFFF00"/>
        </w:rPr>
        <w:t>машина / опрема</w:t>
      </w:r>
      <w:r w:rsidRPr="00EB7E57">
        <w:rPr>
          <w:rFonts w:ascii="Calibri" w:hAnsi="Calibri"/>
          <w:u w:val="single"/>
          <w:shd w:val="clear" w:color="auto" w:fill="FFFF00"/>
        </w:rPr>
        <w:t xml:space="preserve"> / </w:t>
      </w:r>
      <w:r>
        <w:rPr>
          <w:rFonts w:ascii="Calibri" w:hAnsi="Calibri"/>
          <w:u w:val="single"/>
          <w:shd w:val="clear" w:color="auto" w:fill="FFFF00"/>
        </w:rPr>
        <w:t>рачунарска опрема / софтвер</w:t>
      </w:r>
      <w:r w:rsidRPr="009C41DE">
        <w:rPr>
          <w:rFonts w:ascii="Calibri" w:hAnsi="Calibri"/>
        </w:rPr>
        <w:t>)</w:t>
      </w:r>
      <w:r>
        <w:rPr>
          <w:rFonts w:ascii="Calibri" w:hAnsi="Calibri"/>
        </w:rPr>
        <w:t xml:space="preserve"> је</w:t>
      </w:r>
      <w:r w:rsidRPr="00DC1E30">
        <w:rPr>
          <w:rFonts w:ascii="Calibri" w:hAnsi="Calibri"/>
        </w:rPr>
        <w:t xml:space="preserve"> </w:t>
      </w:r>
      <w:r w:rsidRPr="006678AF">
        <w:rPr>
          <w:rFonts w:ascii="Calibri" w:hAnsi="Calibri"/>
          <w:u w:val="single"/>
        </w:rPr>
        <w:t>нова</w:t>
      </w:r>
      <w:r w:rsidRPr="0032736E">
        <w:rPr>
          <w:rFonts w:ascii="Calibri" w:hAnsi="Calibri"/>
        </w:rPr>
        <w:t xml:space="preserve"> и</w:t>
      </w:r>
      <w:r>
        <w:rPr>
          <w:rFonts w:ascii="Calibri" w:hAnsi="Calibri"/>
        </w:rPr>
        <w:t xml:space="preserve"> купљена је од </w:t>
      </w:r>
      <w:r w:rsidRPr="009C41DE">
        <w:rPr>
          <w:rFonts w:ascii="Calibri" w:hAnsi="Calibri"/>
        </w:rPr>
        <w:t>(</w:t>
      </w:r>
      <w:r>
        <w:rPr>
          <w:rFonts w:ascii="Calibri" w:hAnsi="Calibri"/>
          <w:u w:val="single"/>
          <w:shd w:val="clear" w:color="auto" w:fill="FFFF00"/>
        </w:rPr>
        <w:t>навести назив / име добављача / продавца</w:t>
      </w:r>
      <w:r w:rsidRPr="009C41DE">
        <w:rPr>
          <w:rFonts w:ascii="Calibri" w:hAnsi="Calibri"/>
        </w:rPr>
        <w:t>)</w:t>
      </w:r>
      <w:r w:rsidRPr="008B59F6">
        <w:rPr>
          <w:rFonts w:ascii="Calibri" w:hAnsi="Calibri"/>
        </w:rPr>
        <w:t>.</w:t>
      </w:r>
    </w:p>
    <w:p w:rsidR="00240BD5" w:rsidRPr="00675485" w:rsidRDefault="00240BD5" w:rsidP="00240BD5">
      <w:pPr>
        <w:ind w:firstLine="720"/>
        <w:rPr>
          <w:rFonts w:ascii="Calibri" w:hAnsi="Calibri"/>
        </w:rPr>
      </w:pPr>
      <w:r>
        <w:rPr>
          <w:rFonts w:ascii="Calibri" w:hAnsi="Calibri"/>
        </w:rPr>
        <w:t>Вредност</w:t>
      </w:r>
      <w:r w:rsidRPr="00054461">
        <w:rPr>
          <w:rFonts w:ascii="Calibri" w:hAnsi="Calibri"/>
        </w:rPr>
        <w:t xml:space="preserve"> </w:t>
      </w:r>
      <w:r w:rsidRPr="009C41DE">
        <w:rPr>
          <w:rFonts w:ascii="Calibri" w:hAnsi="Calibri"/>
        </w:rPr>
        <w:t>(</w:t>
      </w:r>
      <w:r>
        <w:rPr>
          <w:rFonts w:ascii="Calibri" w:hAnsi="Calibri"/>
          <w:u w:val="single"/>
          <w:shd w:val="clear" w:color="auto" w:fill="FFFF00"/>
        </w:rPr>
        <w:t>машине / опреме</w:t>
      </w:r>
      <w:r w:rsidRPr="00EB7E57">
        <w:rPr>
          <w:rFonts w:ascii="Calibri" w:hAnsi="Calibri"/>
          <w:u w:val="single"/>
          <w:shd w:val="clear" w:color="auto" w:fill="FFFF00"/>
        </w:rPr>
        <w:t xml:space="preserve"> /</w:t>
      </w:r>
      <w:r>
        <w:rPr>
          <w:rFonts w:ascii="Calibri" w:hAnsi="Calibri"/>
          <w:u w:val="single"/>
          <w:shd w:val="clear" w:color="auto" w:fill="FFFF00"/>
        </w:rPr>
        <w:t xml:space="preserve"> рачунарске опреме / софтвера</w:t>
      </w:r>
      <w:r w:rsidRPr="009C41DE">
        <w:rPr>
          <w:rFonts w:ascii="Calibri" w:hAnsi="Calibri"/>
        </w:rPr>
        <w:t>)</w:t>
      </w:r>
      <w:r w:rsidRPr="0005446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без ПДВ и без зависних трошкова набавке износи </w:t>
      </w:r>
      <w:r w:rsidRPr="009C41DE">
        <w:rPr>
          <w:rFonts w:ascii="Calibri" w:hAnsi="Calibri"/>
        </w:rPr>
        <w:t>(</w:t>
      </w:r>
      <w:r>
        <w:rPr>
          <w:rFonts w:ascii="Calibri" w:hAnsi="Calibri"/>
          <w:u w:val="single"/>
          <w:shd w:val="clear" w:color="auto" w:fill="FFFF00"/>
        </w:rPr>
        <w:t>унети вредност без ПДВ и ЗТН</w:t>
      </w:r>
      <w:r w:rsidRPr="009C41DE">
        <w:rPr>
          <w:rFonts w:ascii="Calibri" w:hAnsi="Calibri"/>
        </w:rPr>
        <w:t>)</w:t>
      </w:r>
      <w:r w:rsidRPr="00E40467">
        <w:rPr>
          <w:rFonts w:ascii="Calibri" w:hAnsi="Calibri"/>
        </w:rPr>
        <w:t xml:space="preserve"> </w:t>
      </w:r>
      <w:r>
        <w:rPr>
          <w:rFonts w:ascii="Calibri" w:hAnsi="Calibri"/>
        </w:rPr>
        <w:t>динара, од чега се</w:t>
      </w:r>
      <w:r w:rsidRPr="00054461">
        <w:rPr>
          <w:rFonts w:ascii="Calibri" w:hAnsi="Calibri"/>
        </w:rPr>
        <w:t xml:space="preserve"> </w:t>
      </w:r>
      <w:r w:rsidRPr="009C41DE">
        <w:rPr>
          <w:rFonts w:ascii="Calibri" w:hAnsi="Calibri"/>
        </w:rPr>
        <w:t>(</w:t>
      </w:r>
      <w:r>
        <w:rPr>
          <w:rFonts w:ascii="Calibri" w:hAnsi="Calibri"/>
          <w:u w:val="single"/>
          <w:shd w:val="clear" w:color="auto" w:fill="FFFF00"/>
        </w:rPr>
        <w:t>израчунати процентуално учешће Покрајинског секретаријата</w:t>
      </w:r>
      <w:r w:rsidRPr="009C41DE">
        <w:rPr>
          <w:rFonts w:ascii="Calibri" w:hAnsi="Calibri"/>
        </w:rPr>
        <w:t>)</w:t>
      </w:r>
      <w:r w:rsidRPr="00054461">
        <w:rPr>
          <w:rFonts w:ascii="Calibri" w:hAnsi="Calibri"/>
        </w:rPr>
        <w:t xml:space="preserve"> % </w:t>
      </w:r>
      <w:r>
        <w:rPr>
          <w:rFonts w:ascii="Calibri" w:hAnsi="Calibri"/>
          <w:b/>
        </w:rPr>
        <w:t xml:space="preserve">рефундира </w:t>
      </w:r>
      <w:r>
        <w:rPr>
          <w:rFonts w:ascii="Calibri" w:hAnsi="Calibri"/>
        </w:rPr>
        <w:t>од стране</w:t>
      </w:r>
      <w:r w:rsidRPr="00054461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Покрајинског секретаријата за привреду и туризам</w:t>
      </w:r>
      <w:r>
        <w:rPr>
          <w:rFonts w:ascii="Calibri" w:hAnsi="Calibri"/>
        </w:rPr>
        <w:t xml:space="preserve">. Вредност </w:t>
      </w:r>
      <w:r w:rsidRPr="00EB7E57">
        <w:rPr>
          <w:rFonts w:ascii="Calibri" w:hAnsi="Calibri"/>
          <w:shd w:val="clear" w:color="auto" w:fill="FFFF00"/>
        </w:rPr>
        <w:t>(</w:t>
      </w:r>
      <w:r>
        <w:rPr>
          <w:rFonts w:ascii="Calibri" w:hAnsi="Calibri"/>
          <w:u w:val="single"/>
          <w:shd w:val="clear" w:color="auto" w:fill="FFFF00"/>
        </w:rPr>
        <w:t>машине / опреме</w:t>
      </w:r>
      <w:r w:rsidRPr="00EB7E57">
        <w:rPr>
          <w:rFonts w:ascii="Calibri" w:hAnsi="Calibri"/>
          <w:u w:val="single"/>
          <w:shd w:val="clear" w:color="auto" w:fill="FFFF00"/>
        </w:rPr>
        <w:t xml:space="preserve"> / </w:t>
      </w:r>
      <w:r>
        <w:rPr>
          <w:rFonts w:ascii="Calibri" w:hAnsi="Calibri"/>
          <w:u w:val="single"/>
          <w:shd w:val="clear" w:color="auto" w:fill="FFFF00"/>
        </w:rPr>
        <w:t>рачунарске опреме / софтвера</w:t>
      </w:r>
      <w:r w:rsidRPr="009C41DE">
        <w:rPr>
          <w:rFonts w:ascii="Calibri" w:hAnsi="Calibri"/>
        </w:rPr>
        <w:t>)</w:t>
      </w:r>
      <w:r>
        <w:rPr>
          <w:rFonts w:ascii="Calibri" w:hAnsi="Calibri"/>
        </w:rPr>
        <w:t xml:space="preserve"> са ПДВ-ом је </w:t>
      </w:r>
      <w:r w:rsidRPr="009C41DE">
        <w:rPr>
          <w:rFonts w:ascii="Calibri" w:hAnsi="Calibri"/>
        </w:rPr>
        <w:t>(</w:t>
      </w:r>
      <w:r>
        <w:rPr>
          <w:rFonts w:ascii="Calibri" w:hAnsi="Calibri"/>
          <w:u w:val="single"/>
          <w:shd w:val="clear" w:color="auto" w:fill="FFFF00"/>
        </w:rPr>
        <w:t>унети вредност са ПДВ-ом</w:t>
      </w:r>
      <w:r w:rsidRPr="009C41DE">
        <w:rPr>
          <w:rFonts w:ascii="Calibri" w:hAnsi="Calibri"/>
        </w:rPr>
        <w:t>)</w:t>
      </w:r>
      <w:r w:rsidRPr="00EB7E57">
        <w:rPr>
          <w:rFonts w:ascii="Calibri" w:hAnsi="Calibri"/>
        </w:rPr>
        <w:t>.</w:t>
      </w:r>
      <w:r w:rsidRPr="00675485">
        <w:rPr>
          <w:rFonts w:ascii="Calibri" w:hAnsi="Calibri"/>
          <w:highlight w:val="yellow"/>
        </w:rPr>
        <w:t xml:space="preserve"> </w:t>
      </w:r>
    </w:p>
    <w:p w:rsidR="00240BD5" w:rsidRPr="00EB7E57" w:rsidRDefault="00240BD5" w:rsidP="00240BD5">
      <w:pPr>
        <w:ind w:firstLine="720"/>
        <w:rPr>
          <w:rFonts w:ascii="Calibri" w:hAnsi="Calibri"/>
          <w:highlight w:val="yellow"/>
          <w:u w:val="single"/>
        </w:rPr>
      </w:pPr>
      <w:r>
        <w:rPr>
          <w:rFonts w:ascii="Calibri" w:hAnsi="Calibri"/>
        </w:rPr>
        <w:t>Купљена</w:t>
      </w:r>
      <w:r w:rsidRPr="002D3398">
        <w:rPr>
          <w:rFonts w:ascii="Calibri" w:hAnsi="Calibri"/>
        </w:rPr>
        <w:t xml:space="preserve"> </w:t>
      </w:r>
      <w:r w:rsidRPr="00161571">
        <w:rPr>
          <w:rFonts w:ascii="Calibri" w:hAnsi="Calibri"/>
          <w:shd w:val="clear" w:color="auto" w:fill="FFFFFF"/>
        </w:rPr>
        <w:t>(</w:t>
      </w:r>
      <w:r>
        <w:rPr>
          <w:rFonts w:ascii="Calibri" w:hAnsi="Calibri"/>
          <w:u w:val="single"/>
          <w:shd w:val="clear" w:color="auto" w:fill="FFFF00"/>
        </w:rPr>
        <w:t>машина</w:t>
      </w:r>
      <w:r w:rsidRPr="00EB7E57">
        <w:rPr>
          <w:rFonts w:ascii="Calibri" w:hAnsi="Calibri"/>
          <w:u w:val="single"/>
          <w:shd w:val="clear" w:color="auto" w:fill="FFFF00"/>
        </w:rPr>
        <w:t xml:space="preserve"> / </w:t>
      </w:r>
      <w:r>
        <w:rPr>
          <w:rFonts w:ascii="Calibri" w:hAnsi="Calibri"/>
          <w:u w:val="single"/>
          <w:shd w:val="clear" w:color="auto" w:fill="FFFF00"/>
        </w:rPr>
        <w:t>опрема</w:t>
      </w:r>
      <w:r w:rsidRPr="00EB7E57">
        <w:rPr>
          <w:rFonts w:ascii="Calibri" w:hAnsi="Calibri"/>
          <w:u w:val="single"/>
          <w:shd w:val="clear" w:color="auto" w:fill="FFFF00"/>
        </w:rPr>
        <w:t xml:space="preserve"> / </w:t>
      </w:r>
      <w:r>
        <w:rPr>
          <w:rFonts w:ascii="Calibri" w:hAnsi="Calibri"/>
          <w:u w:val="single"/>
          <w:shd w:val="clear" w:color="auto" w:fill="FFFF00"/>
        </w:rPr>
        <w:t>рачунарска опрема / софтвер</w:t>
      </w:r>
      <w:r w:rsidRPr="0026691D">
        <w:rPr>
          <w:rFonts w:ascii="Calibri" w:hAnsi="Calibri"/>
          <w:shd w:val="clear" w:color="auto" w:fill="FFFFFF"/>
        </w:rPr>
        <w:t>)</w:t>
      </w:r>
      <w:r>
        <w:rPr>
          <w:rFonts w:ascii="Calibri" w:hAnsi="Calibri"/>
        </w:rPr>
        <w:t xml:space="preserve"> плаћена је </w:t>
      </w:r>
      <w:r w:rsidRPr="00161571">
        <w:rPr>
          <w:rFonts w:ascii="Calibri" w:hAnsi="Calibri"/>
          <w:shd w:val="clear" w:color="auto" w:fill="FFFFFF"/>
        </w:rPr>
        <w:t>(</w:t>
      </w:r>
      <w:r>
        <w:rPr>
          <w:rFonts w:ascii="Calibri" w:hAnsi="Calibri"/>
          <w:u w:val="single"/>
          <w:shd w:val="clear" w:color="auto" w:fill="FFFF00"/>
        </w:rPr>
        <w:t>одједном / на рате</w:t>
      </w:r>
      <w:r w:rsidRPr="00EB7E57">
        <w:rPr>
          <w:rFonts w:ascii="Calibri" w:hAnsi="Calibri"/>
          <w:u w:val="single"/>
          <w:shd w:val="clear" w:color="auto" w:fill="FFFF00"/>
        </w:rPr>
        <w:t xml:space="preserve"> –</w:t>
      </w:r>
      <w:r>
        <w:rPr>
          <w:rFonts w:ascii="Calibri" w:hAnsi="Calibri"/>
          <w:u w:val="single"/>
          <w:shd w:val="clear" w:color="auto" w:fill="FFFF00"/>
        </w:rPr>
        <w:t xml:space="preserve"> навести датум(е) плаћања</w:t>
      </w:r>
      <w:r w:rsidRPr="00161571">
        <w:rPr>
          <w:rFonts w:ascii="Calibri" w:hAnsi="Calibri"/>
          <w:shd w:val="clear" w:color="auto" w:fill="FFFFFF"/>
        </w:rPr>
        <w:t>)</w:t>
      </w:r>
      <w:r w:rsidRPr="00FF4E61">
        <w:rPr>
          <w:rFonts w:ascii="Calibri" w:hAnsi="Calibri"/>
        </w:rPr>
        <w:t>.</w:t>
      </w:r>
      <w:r w:rsidRPr="002D3398">
        <w:rPr>
          <w:rFonts w:ascii="Calibri" w:hAnsi="Calibri"/>
        </w:rPr>
        <w:t xml:space="preserve"> </w:t>
      </w:r>
      <w:r w:rsidRPr="009C41DE">
        <w:rPr>
          <w:rFonts w:ascii="Calibri" w:hAnsi="Calibri"/>
        </w:rPr>
        <w:t>(</w:t>
      </w:r>
      <w:r>
        <w:rPr>
          <w:rFonts w:ascii="Calibri" w:hAnsi="Calibri"/>
          <w:u w:val="single"/>
          <w:shd w:val="clear" w:color="auto" w:fill="FFFF00"/>
        </w:rPr>
        <w:t>Машина / опрема</w:t>
      </w:r>
      <w:r w:rsidRPr="00EB7E57">
        <w:rPr>
          <w:rFonts w:ascii="Calibri" w:hAnsi="Calibri"/>
          <w:u w:val="single"/>
          <w:shd w:val="clear" w:color="auto" w:fill="FFFF00"/>
        </w:rPr>
        <w:t xml:space="preserve"> / </w:t>
      </w:r>
      <w:r>
        <w:rPr>
          <w:rFonts w:ascii="Calibri" w:hAnsi="Calibri"/>
          <w:u w:val="single"/>
          <w:shd w:val="clear" w:color="auto" w:fill="FFFF00"/>
        </w:rPr>
        <w:t>рачунарска опрема / софтвер</w:t>
      </w:r>
      <w:r w:rsidRPr="009C41DE">
        <w:rPr>
          <w:rFonts w:ascii="Calibri" w:hAnsi="Calibri"/>
        </w:rPr>
        <w:t>)</w:t>
      </w:r>
      <w:r w:rsidRPr="00483562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</w:rPr>
        <w:t>нам је испоручена</w:t>
      </w:r>
      <w:r w:rsidRPr="00097338">
        <w:rPr>
          <w:rFonts w:ascii="Calibri" w:hAnsi="Calibri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/ инсталиран</w:t>
      </w:r>
      <w:r>
        <w:rPr>
          <w:rFonts w:ascii="Calibri" w:hAnsi="Calibri"/>
        </w:rPr>
        <w:t xml:space="preserve"> </w:t>
      </w:r>
      <w:r w:rsidRPr="00161571">
        <w:rPr>
          <w:rFonts w:ascii="Calibri" w:hAnsi="Calibri"/>
          <w:shd w:val="clear" w:color="auto" w:fill="FFFFFF"/>
        </w:rPr>
        <w:t>(</w:t>
      </w:r>
      <w:r>
        <w:rPr>
          <w:rFonts w:ascii="Calibri" w:hAnsi="Calibri"/>
          <w:u w:val="single"/>
          <w:shd w:val="clear" w:color="auto" w:fill="FFFF00"/>
        </w:rPr>
        <w:t>унети датум пријема</w:t>
      </w:r>
      <w:r w:rsidRPr="00161571">
        <w:rPr>
          <w:rFonts w:ascii="Calibri" w:hAnsi="Calibri"/>
          <w:shd w:val="clear" w:color="auto" w:fill="FFFFFF"/>
        </w:rPr>
        <w:t>)</w:t>
      </w:r>
      <w:r w:rsidRPr="005F7F22">
        <w:rPr>
          <w:rFonts w:ascii="Calibri" w:hAnsi="Calibri"/>
        </w:rPr>
        <w:t>,</w:t>
      </w:r>
      <w:r w:rsidRPr="008B59F6">
        <w:rPr>
          <w:rFonts w:ascii="Calibri" w:hAnsi="Calibri"/>
        </w:rPr>
        <w:t xml:space="preserve"> </w:t>
      </w:r>
      <w:r>
        <w:rPr>
          <w:rFonts w:ascii="Calibri" w:hAnsi="Calibri"/>
        </w:rPr>
        <w:t>а у функцији је од</w:t>
      </w:r>
      <w:r w:rsidRPr="002D3398">
        <w:rPr>
          <w:rFonts w:ascii="Calibri" w:hAnsi="Calibri"/>
        </w:rPr>
        <w:t xml:space="preserve"> </w:t>
      </w:r>
      <w:r w:rsidRPr="00161571">
        <w:rPr>
          <w:rFonts w:ascii="Calibri" w:hAnsi="Calibri"/>
          <w:shd w:val="clear" w:color="auto" w:fill="FFFFFF"/>
        </w:rPr>
        <w:t>(</w:t>
      </w:r>
      <w:r>
        <w:rPr>
          <w:rFonts w:ascii="Calibri" w:hAnsi="Calibri"/>
          <w:u w:val="single"/>
          <w:shd w:val="clear" w:color="auto" w:fill="FFFF00"/>
        </w:rPr>
        <w:t xml:space="preserve">уписати датум пуштања машине / опреме / рачунарске опреме у рад </w:t>
      </w:r>
      <w:r>
        <w:rPr>
          <w:rFonts w:ascii="Calibri" w:hAnsi="Calibri"/>
          <w:u w:val="single"/>
          <w:shd w:val="clear" w:color="auto" w:fill="FFFF00"/>
          <w:lang w:val="sr-Cyrl-RS"/>
        </w:rPr>
        <w:t>/</w:t>
      </w:r>
      <w:r>
        <w:rPr>
          <w:rFonts w:ascii="Calibri" w:hAnsi="Calibri"/>
          <w:u w:val="single"/>
          <w:shd w:val="clear" w:color="auto" w:fill="FFFF00"/>
        </w:rPr>
        <w:t xml:space="preserve"> увођења софтвера у рад</w:t>
      </w:r>
      <w:r w:rsidRPr="00161571">
        <w:rPr>
          <w:rFonts w:ascii="Calibri" w:hAnsi="Calibri"/>
          <w:shd w:val="clear" w:color="auto" w:fill="FFFFFF"/>
        </w:rPr>
        <w:t>)</w:t>
      </w:r>
      <w:r w:rsidRPr="003720E3">
        <w:rPr>
          <w:rFonts w:ascii="Calibri" w:hAnsi="Calibri"/>
        </w:rPr>
        <w:t>.</w:t>
      </w:r>
      <w:r w:rsidRPr="002D3398">
        <w:rPr>
          <w:rFonts w:ascii="Calibri" w:hAnsi="Calibri"/>
        </w:rPr>
        <w:t xml:space="preserve"> </w:t>
      </w:r>
    </w:p>
    <w:p w:rsidR="00240BD5" w:rsidRDefault="00240BD5" w:rsidP="00240BD5">
      <w:pPr>
        <w:ind w:firstLine="720"/>
        <w:rPr>
          <w:rFonts w:ascii="Calibri" w:hAnsi="Calibri"/>
        </w:rPr>
      </w:pPr>
      <w:r>
        <w:rPr>
          <w:rFonts w:ascii="Calibri" w:hAnsi="Calibri"/>
        </w:rPr>
        <w:t>Наведена</w:t>
      </w:r>
      <w:r w:rsidRPr="002D3398">
        <w:rPr>
          <w:rFonts w:ascii="Calibri" w:hAnsi="Calibri"/>
        </w:rPr>
        <w:t xml:space="preserve"> </w:t>
      </w:r>
      <w:r w:rsidRPr="00161571">
        <w:rPr>
          <w:rFonts w:ascii="Calibri" w:hAnsi="Calibri"/>
          <w:shd w:val="clear" w:color="auto" w:fill="FFFFFF"/>
        </w:rPr>
        <w:t>(</w:t>
      </w:r>
      <w:r>
        <w:rPr>
          <w:rFonts w:ascii="Calibri" w:hAnsi="Calibri"/>
          <w:u w:val="single"/>
          <w:shd w:val="clear" w:color="auto" w:fill="FFFF00"/>
        </w:rPr>
        <w:t>машина</w:t>
      </w:r>
      <w:r w:rsidRPr="00EB7E57">
        <w:rPr>
          <w:rFonts w:ascii="Calibri" w:hAnsi="Calibri"/>
          <w:u w:val="single"/>
          <w:shd w:val="clear" w:color="auto" w:fill="FFFF00"/>
        </w:rPr>
        <w:t xml:space="preserve"> / </w:t>
      </w:r>
      <w:r>
        <w:rPr>
          <w:rFonts w:ascii="Calibri" w:hAnsi="Calibri"/>
          <w:u w:val="single"/>
          <w:shd w:val="clear" w:color="auto" w:fill="FFFF00"/>
        </w:rPr>
        <w:t>опрема</w:t>
      </w:r>
      <w:r w:rsidRPr="00EB7E57">
        <w:rPr>
          <w:rFonts w:ascii="Calibri" w:hAnsi="Calibri"/>
          <w:u w:val="single"/>
          <w:shd w:val="clear" w:color="auto" w:fill="FFFF00"/>
        </w:rPr>
        <w:t xml:space="preserve"> / </w:t>
      </w:r>
      <w:r>
        <w:rPr>
          <w:rFonts w:ascii="Calibri" w:hAnsi="Calibri"/>
          <w:u w:val="single"/>
          <w:shd w:val="clear" w:color="auto" w:fill="FFFF00"/>
        </w:rPr>
        <w:t>рачунарска опрема / софтвер</w:t>
      </w:r>
      <w:r w:rsidRPr="0026691D">
        <w:rPr>
          <w:rFonts w:ascii="Calibri" w:hAnsi="Calibri"/>
          <w:shd w:val="clear" w:color="auto" w:fill="FFFFFF"/>
        </w:rPr>
        <w:t>)</w:t>
      </w:r>
      <w:r>
        <w:rPr>
          <w:rFonts w:ascii="Calibri" w:hAnsi="Calibri"/>
          <w:shd w:val="clear" w:color="auto" w:fill="FFFFFF"/>
          <w:lang w:val="sr-Cyrl-RS"/>
        </w:rPr>
        <w:t xml:space="preserve"> носи инвентарни број</w:t>
      </w:r>
      <w:r>
        <w:rPr>
          <w:rFonts w:ascii="Calibri" w:hAnsi="Calibri"/>
        </w:rPr>
        <w:t xml:space="preserve"> </w:t>
      </w:r>
      <w:r w:rsidRPr="00161571">
        <w:rPr>
          <w:rFonts w:ascii="Calibri" w:hAnsi="Calibri"/>
          <w:shd w:val="clear" w:color="auto" w:fill="FFFFFF"/>
        </w:rPr>
        <w:t>(</w:t>
      </w:r>
      <w:r>
        <w:rPr>
          <w:rFonts w:ascii="Calibri" w:hAnsi="Calibri"/>
          <w:u w:val="single"/>
          <w:shd w:val="clear" w:color="auto" w:fill="FFFF00"/>
        </w:rPr>
        <w:t>унети инвентарни број</w:t>
      </w:r>
      <w:r w:rsidRPr="00161571">
        <w:rPr>
          <w:rFonts w:ascii="Calibri" w:hAnsi="Calibri"/>
          <w:shd w:val="clear" w:color="auto" w:fill="FFFFFF"/>
        </w:rPr>
        <w:t>)</w:t>
      </w:r>
      <w:r>
        <w:rPr>
          <w:rFonts w:ascii="Calibri" w:hAnsi="Calibri"/>
        </w:rPr>
        <w:t>, а користи се за</w:t>
      </w:r>
      <w:r w:rsidRPr="002D3398">
        <w:rPr>
          <w:rFonts w:ascii="Calibri" w:hAnsi="Calibri"/>
        </w:rPr>
        <w:t xml:space="preserve"> </w:t>
      </w:r>
      <w:r w:rsidRPr="00161571">
        <w:rPr>
          <w:rFonts w:ascii="Calibri" w:hAnsi="Calibri"/>
          <w:shd w:val="clear" w:color="auto" w:fill="FFFFFF"/>
        </w:rPr>
        <w:t>(</w:t>
      </w:r>
      <w:r>
        <w:rPr>
          <w:rFonts w:ascii="Calibri" w:hAnsi="Calibri"/>
          <w:u w:val="single"/>
          <w:shd w:val="clear" w:color="auto" w:fill="FFFF00"/>
        </w:rPr>
        <w:t>укратко у неколико реченица навести намену машине/ опреме</w:t>
      </w:r>
      <w:r w:rsidRPr="00EB7E57">
        <w:rPr>
          <w:rFonts w:ascii="Calibri" w:hAnsi="Calibri"/>
          <w:u w:val="single"/>
          <w:shd w:val="clear" w:color="auto" w:fill="FFFF00"/>
        </w:rPr>
        <w:t xml:space="preserve"> / </w:t>
      </w:r>
      <w:r>
        <w:rPr>
          <w:rFonts w:ascii="Calibri" w:hAnsi="Calibri"/>
          <w:u w:val="single"/>
          <w:shd w:val="clear" w:color="auto" w:fill="FFFF00"/>
        </w:rPr>
        <w:t>рачунарске опреме / софтвера</w:t>
      </w:r>
      <w:r w:rsidRPr="00161571">
        <w:rPr>
          <w:rFonts w:ascii="Calibri" w:hAnsi="Calibri"/>
          <w:shd w:val="clear" w:color="auto" w:fill="FFFFFF"/>
        </w:rPr>
        <w:t>)</w:t>
      </w:r>
      <w:r w:rsidRPr="002D3398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240BD5" w:rsidRPr="003720E3" w:rsidRDefault="00240BD5" w:rsidP="00240BD5">
      <w:pPr>
        <w:ind w:firstLine="720"/>
        <w:rPr>
          <w:rFonts w:ascii="Calibri" w:hAnsi="Calibri"/>
          <w:lang w:val="sr-Cyrl-RS"/>
        </w:rPr>
      </w:pPr>
      <w:r>
        <w:rPr>
          <w:rFonts w:ascii="Calibri" w:hAnsi="Calibri"/>
        </w:rPr>
        <w:t>Зависни трошкови набавке</w:t>
      </w:r>
      <w:r w:rsidRPr="003720E3">
        <w:rPr>
          <w:rFonts w:ascii="Calibri" w:hAnsi="Calibri"/>
        </w:rPr>
        <w:t xml:space="preserve"> </w:t>
      </w:r>
      <w:r w:rsidRPr="00161571">
        <w:rPr>
          <w:rFonts w:ascii="Calibri" w:hAnsi="Calibri"/>
          <w:shd w:val="clear" w:color="auto" w:fill="FFFFFF"/>
        </w:rPr>
        <w:t>(</w:t>
      </w:r>
      <w:r>
        <w:rPr>
          <w:rFonts w:ascii="Calibri" w:hAnsi="Calibri"/>
          <w:u w:val="single"/>
          <w:shd w:val="clear" w:color="auto" w:fill="FFFF00"/>
        </w:rPr>
        <w:t>навести који</w:t>
      </w:r>
      <w:r w:rsidRPr="00EB7E57">
        <w:rPr>
          <w:rFonts w:ascii="Calibri" w:hAnsi="Calibri"/>
          <w:u w:val="single"/>
          <w:shd w:val="clear" w:color="auto" w:fill="FFFF00"/>
        </w:rPr>
        <w:t xml:space="preserve"> – </w:t>
      </w:r>
      <w:r>
        <w:rPr>
          <w:rFonts w:ascii="Calibri" w:hAnsi="Calibri"/>
          <w:u w:val="single"/>
          <w:shd w:val="clear" w:color="auto" w:fill="FFFF00"/>
        </w:rPr>
        <w:t>нпр</w:t>
      </w:r>
      <w:r w:rsidRPr="00EB7E57">
        <w:rPr>
          <w:rFonts w:ascii="Calibri" w:hAnsi="Calibri"/>
          <w:u w:val="single"/>
          <w:shd w:val="clear" w:color="auto" w:fill="FFFF00"/>
        </w:rPr>
        <w:t xml:space="preserve">. </w:t>
      </w:r>
      <w:r>
        <w:rPr>
          <w:rFonts w:ascii="Calibri" w:hAnsi="Calibri"/>
          <w:u w:val="single"/>
          <w:shd w:val="clear" w:color="auto" w:fill="FFFF00"/>
        </w:rPr>
        <w:t>транспорт</w:t>
      </w:r>
      <w:r w:rsidRPr="00EB7E57">
        <w:rPr>
          <w:rFonts w:ascii="Calibri" w:hAnsi="Calibri"/>
          <w:u w:val="single"/>
          <w:shd w:val="clear" w:color="auto" w:fill="FFFF00"/>
        </w:rPr>
        <w:t xml:space="preserve">, </w:t>
      </w:r>
      <w:r>
        <w:rPr>
          <w:rFonts w:ascii="Calibri" w:hAnsi="Calibri"/>
          <w:u w:val="single"/>
          <w:shd w:val="clear" w:color="auto" w:fill="FFFF00"/>
        </w:rPr>
        <w:t>утовар-истовар</w:t>
      </w:r>
      <w:r w:rsidRPr="00EB7E57">
        <w:rPr>
          <w:rFonts w:ascii="Calibri" w:hAnsi="Calibri"/>
          <w:u w:val="single"/>
          <w:shd w:val="clear" w:color="auto" w:fill="FFFF00"/>
        </w:rPr>
        <w:t xml:space="preserve">, </w:t>
      </w:r>
      <w:r>
        <w:rPr>
          <w:rFonts w:ascii="Calibri" w:hAnsi="Calibri"/>
          <w:u w:val="single"/>
          <w:shd w:val="clear" w:color="auto" w:fill="FFFF00"/>
        </w:rPr>
        <w:t>царина</w:t>
      </w:r>
      <w:r w:rsidRPr="00EB7E57">
        <w:rPr>
          <w:rFonts w:ascii="Calibri" w:hAnsi="Calibri"/>
          <w:u w:val="single"/>
          <w:shd w:val="clear" w:color="auto" w:fill="FFFF00"/>
        </w:rPr>
        <w:t xml:space="preserve">, </w:t>
      </w:r>
      <w:r>
        <w:rPr>
          <w:rFonts w:ascii="Calibri" w:hAnsi="Calibri"/>
          <w:u w:val="single"/>
          <w:shd w:val="clear" w:color="auto" w:fill="FFFF00"/>
        </w:rPr>
        <w:t>монтажа, инсталација</w:t>
      </w:r>
      <w:r w:rsidRPr="00EB7E57">
        <w:rPr>
          <w:rFonts w:ascii="Calibri" w:hAnsi="Calibri"/>
          <w:u w:val="single"/>
          <w:shd w:val="clear" w:color="auto" w:fill="FFFF00"/>
        </w:rPr>
        <w:t xml:space="preserve"> </w:t>
      </w:r>
      <w:r>
        <w:rPr>
          <w:rFonts w:ascii="Calibri" w:hAnsi="Calibri"/>
          <w:u w:val="single"/>
          <w:shd w:val="clear" w:color="auto" w:fill="FFFF00"/>
          <w:lang w:val="sr-Cyrl-RS"/>
        </w:rPr>
        <w:t>и др.</w:t>
      </w:r>
      <w:r w:rsidRPr="00161571">
        <w:rPr>
          <w:rFonts w:ascii="Calibri" w:hAnsi="Calibri"/>
          <w:shd w:val="clear" w:color="auto" w:fill="FFFFFF"/>
        </w:rPr>
        <w:t>)</w:t>
      </w:r>
      <w:r>
        <w:rPr>
          <w:rFonts w:ascii="Calibri" w:hAnsi="Calibri"/>
        </w:rPr>
        <w:t xml:space="preserve"> износе</w:t>
      </w:r>
      <w:r w:rsidRPr="003720E3">
        <w:rPr>
          <w:rFonts w:ascii="Calibri" w:hAnsi="Calibri"/>
        </w:rPr>
        <w:t xml:space="preserve"> (</w:t>
      </w:r>
      <w:r>
        <w:rPr>
          <w:rFonts w:ascii="Calibri" w:hAnsi="Calibri"/>
          <w:u w:val="single"/>
          <w:shd w:val="clear" w:color="auto" w:fill="FFFF00"/>
        </w:rPr>
        <w:t>унети износ ЗТН</w:t>
      </w:r>
      <w:r w:rsidRPr="003720E3">
        <w:rPr>
          <w:rFonts w:ascii="Calibri" w:hAnsi="Calibri"/>
        </w:rPr>
        <w:t>)</w:t>
      </w:r>
      <w:r>
        <w:rPr>
          <w:rFonts w:ascii="Calibri" w:hAnsi="Calibri"/>
        </w:rPr>
        <w:t>, тако да</w:t>
      </w:r>
      <w:r w:rsidRPr="003720E3">
        <w:rPr>
          <w:rFonts w:ascii="Calibri" w:hAnsi="Calibri"/>
        </w:rPr>
        <w:t xml:space="preserve"> (</w:t>
      </w:r>
      <w:r>
        <w:rPr>
          <w:rFonts w:ascii="Calibri" w:hAnsi="Calibri"/>
          <w:b/>
        </w:rPr>
        <w:t>укупна</w:t>
      </w:r>
      <w:r w:rsidRPr="00016621">
        <w:rPr>
          <w:rFonts w:ascii="Calibri" w:hAnsi="Calibri"/>
        </w:rPr>
        <w:t xml:space="preserve">) </w:t>
      </w:r>
      <w:r>
        <w:rPr>
          <w:rFonts w:ascii="Calibri" w:hAnsi="Calibri"/>
          <w:b/>
        </w:rPr>
        <w:t xml:space="preserve">набавна вредност износи </w:t>
      </w:r>
      <w:r w:rsidRPr="003720E3">
        <w:rPr>
          <w:rFonts w:ascii="Calibri" w:hAnsi="Calibri"/>
        </w:rPr>
        <w:t>(</w:t>
      </w:r>
      <w:r>
        <w:rPr>
          <w:rFonts w:ascii="Calibri" w:hAnsi="Calibri"/>
          <w:u w:val="single"/>
          <w:shd w:val="clear" w:color="auto" w:fill="FFFF00"/>
        </w:rPr>
        <w:t xml:space="preserve">унети набавну вредност </w:t>
      </w:r>
      <w:r>
        <w:rPr>
          <w:rFonts w:ascii="Calibri" w:hAnsi="Calibri"/>
        </w:rPr>
        <w:t>) динара</w:t>
      </w:r>
      <w:r w:rsidRPr="003720E3">
        <w:rPr>
          <w:rFonts w:ascii="Calibri" w:hAnsi="Calibri"/>
          <w:lang w:val="sr-Cyrl-RS"/>
        </w:rPr>
        <w:t>.</w:t>
      </w:r>
    </w:p>
    <w:p w:rsidR="00240BD5" w:rsidRDefault="00240BD5" w:rsidP="00240BD5">
      <w:pPr>
        <w:spacing w:after="0"/>
        <w:ind w:firstLine="720"/>
        <w:rPr>
          <w:rFonts w:ascii="Calibri" w:hAnsi="Calibri"/>
          <w:lang w:val="sr-Cyrl-RS"/>
        </w:rPr>
      </w:pPr>
      <w:r>
        <w:rPr>
          <w:rFonts w:ascii="Calibri" w:hAnsi="Calibri"/>
        </w:rPr>
        <w:t>У прилогу вам достављамо</w:t>
      </w:r>
      <w:r w:rsidRPr="003720E3">
        <w:rPr>
          <w:rFonts w:ascii="Calibri" w:hAnsi="Calibri"/>
          <w:lang w:val="sr-Cyrl-RS"/>
        </w:rPr>
        <w:t>:</w:t>
      </w:r>
    </w:p>
    <w:p w:rsidR="00240BD5" w:rsidRDefault="00240BD5" w:rsidP="00240BD5">
      <w:pPr>
        <w:spacing w:after="0"/>
        <w:ind w:firstLine="720"/>
        <w:rPr>
          <w:rFonts w:ascii="Calibri" w:hAnsi="Calibri"/>
        </w:rPr>
      </w:pPr>
    </w:p>
    <w:p w:rsidR="00162CCA" w:rsidRPr="00162CCA" w:rsidRDefault="00240BD5" w:rsidP="00162CCA">
      <w:pPr>
        <w:pStyle w:val="ListParagraph"/>
        <w:numPr>
          <w:ilvl w:val="0"/>
          <w:numId w:val="2"/>
        </w:numPr>
        <w:spacing w:after="0"/>
        <w:rPr>
          <w:rFonts w:ascii="Calibri" w:hAnsi="Calibri"/>
          <w:i/>
        </w:rPr>
      </w:pPr>
      <w:r w:rsidRPr="00162CCA">
        <w:rPr>
          <w:rFonts w:ascii="Calibri" w:hAnsi="Calibri"/>
        </w:rPr>
        <w:t>Копије</w:t>
      </w:r>
      <w:r w:rsidRPr="00162CCA">
        <w:rPr>
          <w:rFonts w:ascii="Calibri" w:hAnsi="Calibri"/>
          <w:lang w:val="sr-Cyrl-RS"/>
        </w:rPr>
        <w:t xml:space="preserve"> комплетне финансијске документације којом се правдају додељена средства (е-фактура или рачун или рачун-отпремница, копије из</w:t>
      </w:r>
      <w:r w:rsidR="00162CCA">
        <w:rPr>
          <w:rFonts w:ascii="Calibri" w:hAnsi="Calibri"/>
          <w:lang w:val="sr-Cyrl-RS"/>
        </w:rPr>
        <w:t>вода рачуна из банке о плаћању);</w:t>
      </w:r>
      <w:r w:rsidRPr="00162CCA">
        <w:rPr>
          <w:rFonts w:ascii="Calibri" w:hAnsi="Calibri"/>
          <w:lang w:val="sr-Cyrl-RS"/>
        </w:rPr>
        <w:t xml:space="preserve"> </w:t>
      </w:r>
    </w:p>
    <w:p w:rsidR="00162CCA" w:rsidRDefault="00162CCA" w:rsidP="00162CCA">
      <w:pPr>
        <w:pStyle w:val="ListParagraph"/>
        <w:spacing w:after="0"/>
        <w:ind w:left="873"/>
        <w:rPr>
          <w:rFonts w:ascii="Calibri" w:hAnsi="Calibri"/>
          <w:lang w:val="sr-Cyrl-RS"/>
        </w:rPr>
      </w:pPr>
    </w:p>
    <w:p w:rsidR="00240BD5" w:rsidRPr="00162CCA" w:rsidRDefault="00240BD5" w:rsidP="00162CCA">
      <w:pPr>
        <w:pStyle w:val="ListParagraph"/>
        <w:spacing w:after="0"/>
        <w:ind w:left="873"/>
        <w:rPr>
          <w:rFonts w:ascii="Calibri" w:hAnsi="Calibri"/>
          <w:i/>
        </w:rPr>
      </w:pPr>
      <w:r w:rsidRPr="00162CCA">
        <w:rPr>
          <w:rFonts w:ascii="Calibri" w:hAnsi="Calibri"/>
        </w:rPr>
        <w:t>копиј</w:t>
      </w:r>
      <w:r w:rsidR="00162CCA">
        <w:rPr>
          <w:rFonts w:ascii="Calibri" w:hAnsi="Calibri"/>
        </w:rPr>
        <w:t xml:space="preserve">е из књиговодствене евиденције </w:t>
      </w:r>
      <w:r w:rsidRPr="00162CCA">
        <w:rPr>
          <w:rFonts w:ascii="Calibri" w:hAnsi="Calibri"/>
        </w:rPr>
        <w:t xml:space="preserve">: </w:t>
      </w:r>
    </w:p>
    <w:p w:rsidR="00240BD5" w:rsidRPr="00240BD5" w:rsidRDefault="00240BD5" w:rsidP="00240BD5">
      <w:pPr>
        <w:numPr>
          <w:ilvl w:val="0"/>
          <w:numId w:val="2"/>
        </w:numPr>
        <w:shd w:val="clear" w:color="auto" w:fill="FFFFFF"/>
        <w:spacing w:after="0"/>
        <w:rPr>
          <w:rFonts w:ascii="Calibri" w:hAnsi="Calibri"/>
          <w:i/>
          <w:sz w:val="18"/>
          <w:szCs w:val="18"/>
        </w:rPr>
      </w:pPr>
      <w:r w:rsidRPr="00240BD5">
        <w:rPr>
          <w:rFonts w:ascii="Calibri" w:hAnsi="Calibri"/>
          <w:i/>
          <w:u w:val="single"/>
          <w:shd w:val="clear" w:color="auto" w:fill="FFFF00"/>
        </w:rPr>
        <w:t xml:space="preserve">За </w:t>
      </w:r>
      <w:r w:rsidRPr="00240BD5">
        <w:rPr>
          <w:rFonts w:ascii="Calibri" w:hAnsi="Calibri"/>
          <w:i/>
          <w:u w:val="single"/>
          <w:shd w:val="clear" w:color="auto" w:fill="FFFF00"/>
          <w:lang w:val="sr-Cyrl-RS"/>
        </w:rPr>
        <w:t>двојно књиговодство</w:t>
      </w:r>
      <w:r w:rsidRPr="00240BD5">
        <w:rPr>
          <w:rFonts w:ascii="Calibri" w:hAnsi="Calibri"/>
        </w:rPr>
        <w:t>: картице добављача</w:t>
      </w:r>
      <w:r w:rsidRPr="00240BD5">
        <w:rPr>
          <w:rFonts w:ascii="Calibri" w:hAnsi="Calibri"/>
          <w:lang w:val="sr-Cyrl-RS"/>
        </w:rPr>
        <w:t xml:space="preserve"> или</w:t>
      </w:r>
      <w:r w:rsidRPr="00240BD5">
        <w:rPr>
          <w:rFonts w:ascii="Calibri" w:hAnsi="Calibri"/>
        </w:rPr>
        <w:t xml:space="preserve"> аналитичке картице основног средства, (*пописна листа основних средстава </w:t>
      </w:r>
      <w:r w:rsidRPr="00240BD5">
        <w:rPr>
          <w:rFonts w:ascii="Calibri" w:hAnsi="Calibri"/>
          <w:lang w:val="sr-Cyrl-RS"/>
        </w:rPr>
        <w:t xml:space="preserve">– </w:t>
      </w:r>
      <w:r w:rsidRPr="00240BD5">
        <w:rPr>
          <w:rFonts w:ascii="Calibri" w:hAnsi="Calibri"/>
        </w:rPr>
        <w:t xml:space="preserve">стање) </w:t>
      </w:r>
      <w:r w:rsidRPr="00240BD5">
        <w:rPr>
          <w:rFonts w:ascii="Calibri" w:hAnsi="Calibri"/>
          <w:i/>
          <w:sz w:val="18"/>
          <w:szCs w:val="18"/>
          <w:shd w:val="clear" w:color="auto" w:fill="FFFF00"/>
        </w:rPr>
        <w:t>– обележити одговарајуће ставке  (редове)</w:t>
      </w:r>
      <w:r w:rsidRPr="00240BD5">
        <w:rPr>
          <w:rFonts w:ascii="Calibri" w:hAnsi="Calibri"/>
          <w:i/>
          <w:sz w:val="18"/>
          <w:szCs w:val="18"/>
        </w:rPr>
        <w:t xml:space="preserve"> </w:t>
      </w:r>
    </w:p>
    <w:p w:rsidR="00240BD5" w:rsidRPr="00240BD5" w:rsidRDefault="00240BD5" w:rsidP="00240BD5">
      <w:pPr>
        <w:numPr>
          <w:ilvl w:val="0"/>
          <w:numId w:val="2"/>
        </w:numPr>
        <w:spacing w:after="0"/>
        <w:rPr>
          <w:rFonts w:ascii="Calibri" w:hAnsi="Calibri"/>
        </w:rPr>
      </w:pPr>
      <w:r w:rsidRPr="00240BD5">
        <w:rPr>
          <w:rFonts w:ascii="Calibri" w:hAnsi="Calibri"/>
          <w:i/>
          <w:u w:val="single"/>
          <w:shd w:val="clear" w:color="auto" w:fill="FFFF00"/>
          <w:lang w:val="sr-Cyrl-RS"/>
        </w:rPr>
        <w:lastRenderedPageBreak/>
        <w:t>Предузетници паушални порески обвезници</w:t>
      </w:r>
      <w:r w:rsidRPr="00240BD5">
        <w:rPr>
          <w:rFonts w:ascii="Calibri" w:hAnsi="Calibri"/>
          <w:i/>
          <w:u w:val="single"/>
          <w:shd w:val="clear" w:color="auto" w:fill="FFFF00"/>
        </w:rPr>
        <w:t>:</w:t>
      </w:r>
      <w:r w:rsidRPr="00240BD5">
        <w:rPr>
          <w:rFonts w:ascii="Calibri" w:hAnsi="Calibri"/>
        </w:rPr>
        <w:t xml:space="preserve"> </w:t>
      </w:r>
      <w:r w:rsidRPr="00240BD5">
        <w:rPr>
          <w:rFonts w:ascii="Calibri" w:hAnsi="Calibri"/>
          <w:lang w:val="sr-Cyrl-RS"/>
        </w:rPr>
        <w:t xml:space="preserve">оверен списак купљених основних средстава </w:t>
      </w:r>
    </w:p>
    <w:p w:rsidR="00240BD5" w:rsidRPr="00240BD5" w:rsidRDefault="00240BD5" w:rsidP="00240BD5">
      <w:pPr>
        <w:numPr>
          <w:ilvl w:val="0"/>
          <w:numId w:val="1"/>
        </w:numPr>
        <w:shd w:val="clear" w:color="auto" w:fill="FFFFFF"/>
        <w:spacing w:after="0"/>
        <w:ind w:left="284" w:hanging="284"/>
        <w:rPr>
          <w:rFonts w:ascii="Calibri" w:hAnsi="Calibri"/>
          <w:bCs/>
        </w:rPr>
      </w:pPr>
      <w:r w:rsidRPr="00240BD5">
        <w:rPr>
          <w:rFonts w:ascii="Calibri" w:hAnsi="Calibri"/>
        </w:rPr>
        <w:t>фотографије (</w:t>
      </w:r>
      <w:r w:rsidRPr="00240BD5">
        <w:rPr>
          <w:rFonts w:ascii="Calibri" w:hAnsi="Calibri"/>
          <w:shd w:val="clear" w:color="auto" w:fill="FFFF00"/>
          <w:lang w:val="sr-Cyrl-RS"/>
        </w:rPr>
        <w:t>у целини и дела где се налазе технички подаци: серијски број и др., као и дела где</w:t>
      </w:r>
      <w:r w:rsidRPr="00240BD5">
        <w:rPr>
          <w:rFonts w:ascii="Calibri" w:hAnsi="Calibri"/>
          <w:shd w:val="clear" w:color="auto" w:fill="FFFF00"/>
        </w:rPr>
        <w:t xml:space="preserve"> je</w:t>
      </w:r>
      <w:r w:rsidRPr="00240BD5">
        <w:rPr>
          <w:rFonts w:ascii="Calibri" w:hAnsi="Calibri"/>
          <w:shd w:val="clear" w:color="auto" w:fill="FFFF00"/>
          <w:lang w:val="sr-Cyrl-RS"/>
        </w:rPr>
        <w:t xml:space="preserve"> на видном месту означено да је набавка машине / опреме / рачунарске опреме /</w:t>
      </w:r>
      <w:r w:rsidRPr="00240BD5">
        <w:rPr>
          <w:rFonts w:ascii="Calibri" w:hAnsi="Calibri"/>
          <w:shd w:val="clear" w:color="auto" w:fill="FFFF00"/>
        </w:rPr>
        <w:t xml:space="preserve"> финансира средствима Секретаријата – </w:t>
      </w:r>
      <w:r w:rsidRPr="00C518B1">
        <w:rPr>
          <w:rFonts w:ascii="Calibri" w:hAnsi="Calibri"/>
          <w:shd w:val="clear" w:color="auto" w:fill="FFFF00"/>
        </w:rPr>
        <w:t xml:space="preserve">налепница </w:t>
      </w:r>
      <w:r w:rsidR="00162CCA" w:rsidRPr="00C518B1">
        <w:rPr>
          <w:rFonts w:ascii="Calibri" w:hAnsi="Calibri"/>
          <w:shd w:val="clear" w:color="auto" w:fill="FFFF00"/>
          <w:lang w:val="sr-Cyrl-RS"/>
        </w:rPr>
        <w:t>преузета у Секретаријату.</w:t>
      </w:r>
      <w:r w:rsidRPr="00C518B1">
        <w:rPr>
          <w:rFonts w:ascii="Calibri" w:hAnsi="Calibri"/>
        </w:rPr>
        <w:t>)</w:t>
      </w:r>
      <w:r w:rsidRPr="00C518B1">
        <w:rPr>
          <w:rFonts w:ascii="Calibri" w:hAnsi="Calibri"/>
          <w:shd w:val="clear" w:color="auto" w:fill="FFFF00"/>
        </w:rPr>
        <w:t xml:space="preserve"> </w:t>
      </w:r>
    </w:p>
    <w:p w:rsidR="00240BD5" w:rsidRPr="00240BD5" w:rsidRDefault="00240BD5" w:rsidP="00240BD5">
      <w:pPr>
        <w:shd w:val="clear" w:color="auto" w:fill="FFFFFF"/>
        <w:spacing w:after="0"/>
        <w:ind w:left="284"/>
        <w:rPr>
          <w:rFonts w:ascii="Calibri" w:hAnsi="Calibri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260"/>
      </w:tblGrid>
      <w:tr w:rsidR="00240BD5" w:rsidRPr="00240BD5" w:rsidTr="00F022F1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240BD5" w:rsidRPr="00240BD5" w:rsidRDefault="00240BD5" w:rsidP="00240BD5">
            <w:pPr>
              <w:spacing w:after="0"/>
              <w:jc w:val="left"/>
              <w:rPr>
                <w:rFonts w:ascii="Calibri" w:eastAsia="Times New Roman" w:hAnsi="Calibri"/>
                <w:bCs/>
              </w:rPr>
            </w:pPr>
            <w:r w:rsidRPr="00240BD5">
              <w:rPr>
                <w:rFonts w:ascii="Calibri" w:eastAsia="Times New Roman" w:hAnsi="Calibri"/>
                <w:bCs/>
              </w:rPr>
              <w:t>Место и датум: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BD5" w:rsidRPr="00240BD5" w:rsidRDefault="00240BD5" w:rsidP="00240BD5">
            <w:pPr>
              <w:spacing w:after="0"/>
              <w:jc w:val="left"/>
              <w:rPr>
                <w:rFonts w:ascii="Calibri" w:eastAsia="Times New Roman" w:hAnsi="Calibri"/>
                <w:bCs/>
              </w:rPr>
            </w:pPr>
          </w:p>
        </w:tc>
      </w:tr>
    </w:tbl>
    <w:p w:rsidR="00240BD5" w:rsidRPr="00240BD5" w:rsidRDefault="00240BD5" w:rsidP="00240BD5">
      <w:pPr>
        <w:spacing w:after="0"/>
        <w:rPr>
          <w:rFonts w:ascii="Calibri" w:hAnsi="Calibri"/>
          <w:b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240BD5" w:rsidRPr="00240BD5" w:rsidTr="00F022F1">
        <w:trPr>
          <w:trHeight w:val="680"/>
          <w:jc w:val="right"/>
        </w:trPr>
        <w:tc>
          <w:tcPr>
            <w:tcW w:w="4501" w:type="dxa"/>
            <w:shd w:val="clear" w:color="auto" w:fill="auto"/>
            <w:vAlign w:val="center"/>
          </w:tcPr>
          <w:p w:rsidR="00240BD5" w:rsidRPr="00240BD5" w:rsidRDefault="00240BD5" w:rsidP="00240BD5">
            <w:pPr>
              <w:shd w:val="clear" w:color="auto" w:fill="FFFFFF"/>
              <w:spacing w:after="0"/>
              <w:jc w:val="center"/>
              <w:rPr>
                <w:rFonts w:ascii="Calibri" w:eastAsia="Times New Roman" w:hAnsi="Calibri"/>
                <w:bCs/>
              </w:rPr>
            </w:pPr>
            <w:r w:rsidRPr="00240BD5">
              <w:rPr>
                <w:rFonts w:ascii="Calibri" w:eastAsia="Times New Roman" w:hAnsi="Calibri"/>
                <w:bCs/>
                <w:shd w:val="clear" w:color="auto" w:fill="FFFF00"/>
              </w:rPr>
              <w:t>(</w:t>
            </w:r>
            <w:r w:rsidRPr="00240BD5">
              <w:rPr>
                <w:rFonts w:ascii="Calibri" w:eastAsia="Times New Roman" w:hAnsi="Calibri"/>
                <w:bCs/>
                <w:highlight w:val="yellow"/>
              </w:rPr>
              <w:t>Унети име, презиме и функцију одговорног лица</w:t>
            </w:r>
            <w:r w:rsidRPr="00240BD5">
              <w:rPr>
                <w:rFonts w:ascii="Calibri" w:eastAsia="Times New Roman" w:hAnsi="Calibri"/>
                <w:bCs/>
                <w:shd w:val="clear" w:color="auto" w:fill="FFFF00"/>
              </w:rPr>
              <w:t>)</w:t>
            </w:r>
          </w:p>
        </w:tc>
      </w:tr>
      <w:tr w:rsidR="00240BD5" w:rsidRPr="00240BD5" w:rsidTr="00F022F1">
        <w:trPr>
          <w:trHeight w:val="227"/>
          <w:jc w:val="right"/>
        </w:trPr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BD5" w:rsidRPr="00240BD5" w:rsidRDefault="00240BD5" w:rsidP="00240BD5">
            <w:pPr>
              <w:spacing w:after="0"/>
              <w:jc w:val="center"/>
              <w:rPr>
                <w:rFonts w:ascii="Calibri" w:eastAsia="Times New Roman" w:hAnsi="Calibri"/>
                <w:bCs/>
              </w:rPr>
            </w:pPr>
          </w:p>
        </w:tc>
      </w:tr>
      <w:tr w:rsidR="00240BD5" w:rsidRPr="00240BD5" w:rsidTr="00F022F1">
        <w:trPr>
          <w:trHeight w:val="227"/>
          <w:jc w:val="right"/>
        </w:trPr>
        <w:tc>
          <w:tcPr>
            <w:tcW w:w="4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BD5" w:rsidRPr="00240BD5" w:rsidRDefault="00240BD5" w:rsidP="00240BD5">
            <w:pPr>
              <w:spacing w:after="0"/>
              <w:jc w:val="center"/>
              <w:rPr>
                <w:rFonts w:ascii="Calibri" w:eastAsia="Times New Roman" w:hAnsi="Calibri"/>
                <w:bCs/>
                <w:i/>
              </w:rPr>
            </w:pPr>
            <w:r w:rsidRPr="00240BD5">
              <w:rPr>
                <w:rFonts w:ascii="Calibri" w:eastAsia="Times New Roman" w:hAnsi="Calibri"/>
                <w:bCs/>
                <w:i/>
              </w:rPr>
              <w:t>(потпис)</w:t>
            </w:r>
          </w:p>
        </w:tc>
      </w:tr>
    </w:tbl>
    <w:p w:rsidR="007F7BCA" w:rsidRDefault="007F7BCA" w:rsidP="00240BD5">
      <w:pPr>
        <w:spacing w:after="0"/>
      </w:pPr>
    </w:p>
    <w:sectPr w:rsidR="007F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2E" w:rsidRDefault="00F6392E" w:rsidP="00C518B1">
      <w:pPr>
        <w:spacing w:after="0"/>
      </w:pPr>
      <w:r>
        <w:separator/>
      </w:r>
    </w:p>
  </w:endnote>
  <w:endnote w:type="continuationSeparator" w:id="0">
    <w:p w:rsidR="00F6392E" w:rsidRDefault="00F6392E" w:rsidP="00C51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2E" w:rsidRDefault="00F6392E" w:rsidP="00C518B1">
      <w:pPr>
        <w:spacing w:after="0"/>
      </w:pPr>
      <w:r>
        <w:separator/>
      </w:r>
    </w:p>
  </w:footnote>
  <w:footnote w:type="continuationSeparator" w:id="0">
    <w:p w:rsidR="00F6392E" w:rsidRDefault="00F6392E" w:rsidP="00C518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1A8D"/>
    <w:multiLevelType w:val="hybridMultilevel"/>
    <w:tmpl w:val="1EAC278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7E2A6587"/>
    <w:multiLevelType w:val="hybridMultilevel"/>
    <w:tmpl w:val="CF3E1DC2"/>
    <w:lvl w:ilvl="0" w:tplc="689EFDEC">
      <w:numFmt w:val="bullet"/>
      <w:lvlText w:val="-"/>
      <w:lvlJc w:val="left"/>
      <w:pPr>
        <w:ind w:left="720" w:hanging="360"/>
      </w:pPr>
      <w:rPr>
        <w:rFonts w:ascii="Calibri" w:eastAsia="Verdan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CA"/>
    <w:rsid w:val="00015BA4"/>
    <w:rsid w:val="00162CCA"/>
    <w:rsid w:val="001A6AB2"/>
    <w:rsid w:val="00240BD5"/>
    <w:rsid w:val="00491801"/>
    <w:rsid w:val="005228DC"/>
    <w:rsid w:val="007F7BCA"/>
    <w:rsid w:val="00C518B1"/>
    <w:rsid w:val="00DD2EB9"/>
    <w:rsid w:val="00E76A0B"/>
    <w:rsid w:val="00F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8622"/>
  <w15:chartTrackingRefBased/>
  <w15:docId w15:val="{694268CB-1039-4EBD-A1E3-AD635977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BCA"/>
    <w:pPr>
      <w:spacing w:after="120" w:line="240" w:lineRule="auto"/>
      <w:jc w:val="both"/>
    </w:pPr>
    <w:rPr>
      <w:rFonts w:ascii="Verdana" w:eastAsia="Verdana" w:hAnsi="Verdana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8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18B1"/>
    <w:rPr>
      <w:rFonts w:ascii="Verdana" w:eastAsia="Verdana" w:hAnsi="Verdana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518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18B1"/>
    <w:rPr>
      <w:rFonts w:ascii="Verdana" w:eastAsia="Verdana" w:hAnsi="Verdana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Budimcic</dc:creator>
  <cp:keywords/>
  <dc:description/>
  <cp:lastModifiedBy>Milana Budimcic</cp:lastModifiedBy>
  <cp:revision>6</cp:revision>
  <dcterms:created xsi:type="dcterms:W3CDTF">2023-10-10T11:04:00Z</dcterms:created>
  <dcterms:modified xsi:type="dcterms:W3CDTF">2023-11-02T10:01:00Z</dcterms:modified>
</cp:coreProperties>
</file>